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34" w:rsidRPr="001E001D" w:rsidRDefault="000B4B0B">
      <w:pPr>
        <w:rPr>
          <w:rFonts w:asciiTheme="majorHAnsi" w:hAnsiTheme="majorHAnsi"/>
        </w:rPr>
      </w:pPr>
      <w:bookmarkStart w:id="0" w:name="_GoBack"/>
      <w:bookmarkEnd w:id="0"/>
      <w:r w:rsidRPr="001E001D">
        <w:rPr>
          <w:rFonts w:asciiTheme="majorHAnsi" w:hAnsiTheme="majorHAnsi"/>
          <w:noProof/>
          <w:lang w:val="nl-BE" w:eastAsia="nl-BE"/>
        </w:rPr>
        <w:drawing>
          <wp:inline distT="0" distB="0" distL="0" distR="0" wp14:anchorId="6CB3D54C" wp14:editId="4A0AB2C1">
            <wp:extent cx="5760720" cy="666750"/>
            <wp:effectExtent l="19050" t="0" r="0" b="0"/>
            <wp:docPr id="2" name="Afbeelding 1" desc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
                    <pic:cNvPicPr>
                      <a:picLocks noChangeAspect="1" noChangeArrowheads="1"/>
                    </pic:cNvPicPr>
                  </pic:nvPicPr>
                  <pic:blipFill>
                    <a:blip r:embed="rId6" cstate="print"/>
                    <a:srcRect/>
                    <a:stretch>
                      <a:fillRect/>
                    </a:stretch>
                  </pic:blipFill>
                  <pic:spPr bwMode="auto">
                    <a:xfrm>
                      <a:off x="0" y="0"/>
                      <a:ext cx="5760720" cy="666750"/>
                    </a:xfrm>
                    <a:prstGeom prst="rect">
                      <a:avLst/>
                    </a:prstGeom>
                    <a:noFill/>
                    <a:ln w="9525">
                      <a:noFill/>
                      <a:miter lim="800000"/>
                      <a:headEnd/>
                      <a:tailEnd/>
                    </a:ln>
                  </pic:spPr>
                </pic:pic>
              </a:graphicData>
            </a:graphic>
          </wp:inline>
        </w:drawing>
      </w:r>
    </w:p>
    <w:p w:rsidR="00475AB9" w:rsidRPr="001E001D" w:rsidRDefault="00475AB9" w:rsidP="000B4B0B">
      <w:pPr>
        <w:jc w:val="center"/>
        <w:rPr>
          <w:rFonts w:asciiTheme="majorHAnsi" w:eastAsia="Arial Unicode MS" w:hAnsiTheme="majorHAnsi" w:cs="Arial Unicode MS"/>
          <w:sz w:val="24"/>
          <w:szCs w:val="24"/>
          <w:lang w:val="en-GB"/>
        </w:rPr>
      </w:pPr>
    </w:p>
    <w:p w:rsidR="00821F94" w:rsidRPr="001E001D" w:rsidRDefault="00052234" w:rsidP="000B4B0B">
      <w:pPr>
        <w:jc w:val="center"/>
        <w:rPr>
          <w:rFonts w:asciiTheme="majorHAnsi" w:eastAsia="Arial Unicode MS" w:hAnsiTheme="majorHAnsi" w:cs="Arial Unicode MS"/>
          <w:sz w:val="24"/>
          <w:szCs w:val="24"/>
          <w:lang w:val="en-GB"/>
        </w:rPr>
      </w:pPr>
      <w:r w:rsidRPr="001E001D">
        <w:rPr>
          <w:rFonts w:asciiTheme="majorHAnsi" w:eastAsia="Arial Unicode MS" w:hAnsiTheme="majorHAnsi" w:cs="Arial Unicode MS"/>
          <w:sz w:val="24"/>
          <w:szCs w:val="24"/>
          <w:lang w:val="en-GB"/>
        </w:rPr>
        <w:t>University of Ghent –</w:t>
      </w:r>
      <w:r w:rsidR="00260362" w:rsidRPr="001E001D">
        <w:rPr>
          <w:rFonts w:asciiTheme="majorHAnsi" w:eastAsia="Arial Unicode MS" w:hAnsiTheme="majorHAnsi" w:cs="Arial Unicode MS"/>
          <w:sz w:val="24"/>
          <w:szCs w:val="24"/>
          <w:lang w:val="en-GB"/>
        </w:rPr>
        <w:t xml:space="preserve"> </w:t>
      </w:r>
      <w:r w:rsidRPr="001E001D">
        <w:rPr>
          <w:rFonts w:asciiTheme="majorHAnsi" w:eastAsia="Arial Unicode MS" w:hAnsiTheme="majorHAnsi" w:cs="Arial Unicode MS"/>
          <w:sz w:val="24"/>
          <w:szCs w:val="24"/>
          <w:lang w:val="en-GB"/>
        </w:rPr>
        <w:t>Faculty</w:t>
      </w:r>
      <w:r w:rsidR="00260362" w:rsidRPr="001E001D">
        <w:rPr>
          <w:rFonts w:asciiTheme="majorHAnsi" w:eastAsia="Arial Unicode MS" w:hAnsiTheme="majorHAnsi" w:cs="Arial Unicode MS"/>
          <w:sz w:val="24"/>
          <w:szCs w:val="24"/>
          <w:lang w:val="en-GB"/>
        </w:rPr>
        <w:t xml:space="preserve"> of Law</w:t>
      </w:r>
    </w:p>
    <w:p w:rsidR="00052234" w:rsidRPr="001E001D" w:rsidRDefault="00A63968" w:rsidP="000B4B0B">
      <w:pPr>
        <w:jc w:val="center"/>
        <w:rPr>
          <w:rFonts w:asciiTheme="majorHAnsi" w:eastAsia="Arial Unicode MS" w:hAnsiTheme="majorHAnsi" w:cs="Arial Unicode MS"/>
          <w:b/>
          <w:sz w:val="36"/>
          <w:szCs w:val="36"/>
          <w:lang w:val="en-GB"/>
        </w:rPr>
      </w:pPr>
      <w:r w:rsidRPr="001E001D">
        <w:rPr>
          <w:rFonts w:asciiTheme="majorHAnsi" w:eastAsia="Arial Unicode MS" w:hAnsiTheme="majorHAnsi" w:cs="Arial Unicode MS"/>
          <w:b/>
          <w:sz w:val="36"/>
          <w:szCs w:val="36"/>
          <w:lang w:val="en-GB"/>
        </w:rPr>
        <w:t xml:space="preserve">Sarton Medal 2014 – </w:t>
      </w:r>
      <w:proofErr w:type="spellStart"/>
      <w:r w:rsidRPr="001E001D">
        <w:rPr>
          <w:rFonts w:asciiTheme="majorHAnsi" w:eastAsia="Arial Unicode MS" w:hAnsiTheme="majorHAnsi" w:cs="Arial Unicode MS"/>
          <w:b/>
          <w:sz w:val="36"/>
          <w:szCs w:val="36"/>
          <w:lang w:val="en-GB"/>
        </w:rPr>
        <w:t>Sartonmedaille</w:t>
      </w:r>
      <w:proofErr w:type="spellEnd"/>
      <w:r w:rsidRPr="001E001D">
        <w:rPr>
          <w:rFonts w:asciiTheme="majorHAnsi" w:eastAsia="Arial Unicode MS" w:hAnsiTheme="majorHAnsi" w:cs="Arial Unicode MS"/>
          <w:b/>
          <w:sz w:val="36"/>
          <w:szCs w:val="36"/>
          <w:lang w:val="en-GB"/>
        </w:rPr>
        <w:t xml:space="preserve"> 2014</w:t>
      </w:r>
    </w:p>
    <w:p w:rsidR="000B4B0B" w:rsidRPr="001E001D" w:rsidRDefault="000B4B0B" w:rsidP="000B4B0B">
      <w:pPr>
        <w:spacing w:after="0" w:line="240" w:lineRule="auto"/>
        <w:jc w:val="center"/>
        <w:rPr>
          <w:rFonts w:asciiTheme="majorHAnsi" w:eastAsia="Arial Unicode MS" w:hAnsiTheme="majorHAnsi" w:cs="Arial Unicode MS"/>
          <w:b/>
          <w:sz w:val="24"/>
          <w:szCs w:val="24"/>
          <w:lang w:val="en-GB"/>
        </w:rPr>
      </w:pPr>
      <w:r w:rsidRPr="001E001D">
        <w:rPr>
          <w:rFonts w:asciiTheme="majorHAnsi" w:eastAsia="Arial Unicode MS" w:hAnsiTheme="majorHAnsi" w:cs="Arial Unicode MS"/>
          <w:sz w:val="24"/>
          <w:szCs w:val="24"/>
          <w:lang w:val="en-GB"/>
        </w:rPr>
        <w:t xml:space="preserve">on  </w:t>
      </w:r>
      <w:r w:rsidRPr="001E001D">
        <w:rPr>
          <w:rFonts w:asciiTheme="majorHAnsi" w:eastAsia="Arial Unicode MS" w:hAnsiTheme="majorHAnsi" w:cs="Arial Unicode MS"/>
          <w:b/>
          <w:sz w:val="24"/>
          <w:szCs w:val="24"/>
          <w:lang w:val="en-GB"/>
        </w:rPr>
        <w:t xml:space="preserve">Thursday, </w:t>
      </w:r>
      <w:r w:rsidR="00A63968" w:rsidRPr="001E001D">
        <w:rPr>
          <w:rFonts w:asciiTheme="majorHAnsi" w:eastAsia="Arial Unicode MS" w:hAnsiTheme="majorHAnsi" w:cs="Arial Unicode MS"/>
          <w:b/>
          <w:sz w:val="24"/>
          <w:szCs w:val="24"/>
          <w:lang w:val="en-GB"/>
        </w:rPr>
        <w:t>October 16</w:t>
      </w:r>
      <w:r w:rsidRPr="001E001D">
        <w:rPr>
          <w:rFonts w:asciiTheme="majorHAnsi" w:eastAsia="Arial Unicode MS" w:hAnsiTheme="majorHAnsi" w:cs="Arial Unicode MS"/>
          <w:b/>
          <w:sz w:val="24"/>
          <w:szCs w:val="24"/>
          <w:lang w:val="en-GB"/>
        </w:rPr>
        <w:t>th at 4 o’clock PM,</w:t>
      </w:r>
    </w:p>
    <w:p w:rsidR="000B4B0B" w:rsidRPr="001E001D" w:rsidRDefault="000B4B0B" w:rsidP="000B4B0B">
      <w:pPr>
        <w:spacing w:after="0" w:line="240" w:lineRule="auto"/>
        <w:jc w:val="center"/>
        <w:rPr>
          <w:rFonts w:asciiTheme="majorHAnsi" w:eastAsia="Arial Unicode MS" w:hAnsiTheme="majorHAnsi" w:cs="Arial Unicode MS"/>
          <w:b/>
          <w:lang w:val="en-GB"/>
        </w:rPr>
      </w:pPr>
    </w:p>
    <w:p w:rsidR="000B4B0B" w:rsidRPr="001E001D" w:rsidRDefault="000B4B0B" w:rsidP="000B4B0B">
      <w:pPr>
        <w:pBdr>
          <w:bottom w:val="single" w:sz="6" w:space="1" w:color="auto"/>
        </w:pBdr>
        <w:spacing w:after="0" w:line="240" w:lineRule="auto"/>
        <w:jc w:val="center"/>
        <w:rPr>
          <w:rFonts w:asciiTheme="majorHAnsi" w:eastAsia="Arial Unicode MS" w:hAnsiTheme="majorHAnsi" w:cs="Arial Unicode MS"/>
          <w:lang w:val="en-GB"/>
        </w:rPr>
      </w:pPr>
      <w:r w:rsidRPr="001E001D">
        <w:rPr>
          <w:rFonts w:asciiTheme="majorHAnsi" w:eastAsia="Arial Unicode MS" w:hAnsiTheme="majorHAnsi" w:cs="Arial Unicode MS"/>
          <w:lang w:val="en-GB"/>
        </w:rPr>
        <w:t>in the NB II</w:t>
      </w:r>
      <w:r w:rsidR="00A63968" w:rsidRPr="001E001D">
        <w:rPr>
          <w:rFonts w:asciiTheme="majorHAnsi" w:eastAsia="Arial Unicode MS" w:hAnsiTheme="majorHAnsi" w:cs="Arial Unicode MS"/>
          <w:lang w:val="en-GB"/>
        </w:rPr>
        <w:t>I</w:t>
      </w:r>
      <w:r w:rsidR="00260362" w:rsidRPr="001E001D">
        <w:rPr>
          <w:rFonts w:asciiTheme="majorHAnsi" w:eastAsia="Arial Unicode MS" w:hAnsiTheme="majorHAnsi" w:cs="Arial Unicode MS"/>
          <w:lang w:val="en-GB"/>
        </w:rPr>
        <w:t xml:space="preserve"> Auditorium of the Faculty of Law, Universiteitstraat 4 in Ghent</w:t>
      </w:r>
    </w:p>
    <w:p w:rsidR="00821F94" w:rsidRPr="001E001D" w:rsidRDefault="00821F94">
      <w:pPr>
        <w:pBdr>
          <w:bottom w:val="single" w:sz="6" w:space="1" w:color="auto"/>
        </w:pBdr>
        <w:rPr>
          <w:rFonts w:asciiTheme="majorHAnsi" w:hAnsiTheme="majorHAnsi"/>
          <w:lang w:val="en-GB"/>
        </w:rPr>
      </w:pPr>
    </w:p>
    <w:p w:rsidR="00052234" w:rsidRPr="001E001D" w:rsidRDefault="00260362" w:rsidP="00B15E3D">
      <w:pPr>
        <w:spacing w:after="0" w:line="240" w:lineRule="auto"/>
        <w:jc w:val="center"/>
        <w:rPr>
          <w:rFonts w:asciiTheme="majorHAnsi" w:eastAsia="Arial Unicode MS" w:hAnsiTheme="majorHAnsi" w:cs="Arial Unicode MS"/>
          <w:lang w:val="en-GB"/>
        </w:rPr>
      </w:pPr>
      <w:proofErr w:type="spellStart"/>
      <w:r w:rsidRPr="001E001D">
        <w:rPr>
          <w:rFonts w:asciiTheme="majorHAnsi" w:eastAsia="Arial Unicode MS" w:hAnsiTheme="majorHAnsi" w:cs="Arial Unicode MS"/>
          <w:lang w:val="en-GB"/>
        </w:rPr>
        <w:t>Prof.</w:t>
      </w:r>
      <w:proofErr w:type="spellEnd"/>
      <w:r w:rsidR="00052234" w:rsidRPr="001E001D">
        <w:rPr>
          <w:rFonts w:asciiTheme="majorHAnsi" w:eastAsia="Arial Unicode MS" w:hAnsiTheme="majorHAnsi" w:cs="Arial Unicode MS"/>
          <w:lang w:val="en-GB"/>
        </w:rPr>
        <w:t xml:space="preserve"> </w:t>
      </w:r>
      <w:proofErr w:type="spellStart"/>
      <w:r w:rsidR="00B15E3D" w:rsidRPr="001E001D">
        <w:rPr>
          <w:rFonts w:asciiTheme="majorHAnsi" w:eastAsia="Arial Unicode MS" w:hAnsiTheme="majorHAnsi" w:cs="Arial Unicode MS"/>
          <w:lang w:val="en-GB"/>
        </w:rPr>
        <w:t>Dr.</w:t>
      </w:r>
      <w:proofErr w:type="spellEnd"/>
      <w:r w:rsidR="00B15E3D" w:rsidRPr="001E001D">
        <w:rPr>
          <w:rFonts w:asciiTheme="majorHAnsi" w:eastAsia="Arial Unicode MS" w:hAnsiTheme="majorHAnsi" w:cs="Arial Unicode MS"/>
          <w:lang w:val="en-GB"/>
        </w:rPr>
        <w:t xml:space="preserve"> </w:t>
      </w:r>
      <w:r w:rsidR="00052234" w:rsidRPr="001E001D">
        <w:rPr>
          <w:rFonts w:asciiTheme="majorHAnsi" w:eastAsia="Arial Unicode MS" w:hAnsiTheme="majorHAnsi" w:cs="Arial Unicode MS"/>
          <w:lang w:val="en-GB"/>
        </w:rPr>
        <w:t xml:space="preserve">Robert Rubens, </w:t>
      </w:r>
      <w:r w:rsidR="00B15E3D" w:rsidRPr="001E001D">
        <w:rPr>
          <w:rFonts w:asciiTheme="majorHAnsi" w:eastAsia="Arial Unicode MS" w:hAnsiTheme="majorHAnsi" w:cs="Arial Unicode MS"/>
          <w:lang w:val="en-GB"/>
        </w:rPr>
        <w:t xml:space="preserve">Chairman </w:t>
      </w:r>
      <w:r w:rsidR="00052234" w:rsidRPr="001E001D">
        <w:rPr>
          <w:rFonts w:asciiTheme="majorHAnsi" w:eastAsia="Arial Unicode MS" w:hAnsiTheme="majorHAnsi" w:cs="Arial Unicode MS"/>
          <w:lang w:val="en-GB"/>
        </w:rPr>
        <w:t>of the Ghent University Sarton Committee,</w:t>
      </w:r>
    </w:p>
    <w:p w:rsidR="00052234" w:rsidRPr="001E001D" w:rsidRDefault="00260362" w:rsidP="00B15E3D">
      <w:pPr>
        <w:spacing w:after="0" w:line="240" w:lineRule="auto"/>
        <w:jc w:val="center"/>
        <w:rPr>
          <w:rFonts w:asciiTheme="majorHAnsi" w:eastAsia="Arial Unicode MS" w:hAnsiTheme="majorHAnsi" w:cs="Arial Unicode MS"/>
          <w:lang w:val="en-GB"/>
        </w:rPr>
      </w:pPr>
      <w:proofErr w:type="spellStart"/>
      <w:r w:rsidRPr="001E001D">
        <w:rPr>
          <w:rFonts w:asciiTheme="majorHAnsi" w:eastAsia="Arial Unicode MS" w:hAnsiTheme="majorHAnsi" w:cs="Arial Unicode MS"/>
          <w:lang w:val="en-GB"/>
        </w:rPr>
        <w:t>Prof.</w:t>
      </w:r>
      <w:proofErr w:type="spellEnd"/>
      <w:r w:rsidR="00052234" w:rsidRPr="001E001D">
        <w:rPr>
          <w:rFonts w:asciiTheme="majorHAnsi" w:eastAsia="Arial Unicode MS" w:hAnsiTheme="majorHAnsi" w:cs="Arial Unicode MS"/>
          <w:lang w:val="en-GB"/>
        </w:rPr>
        <w:t xml:space="preserve"> </w:t>
      </w:r>
      <w:proofErr w:type="spellStart"/>
      <w:r w:rsidR="00B15E3D" w:rsidRPr="001E001D">
        <w:rPr>
          <w:rFonts w:asciiTheme="majorHAnsi" w:eastAsia="Arial Unicode MS" w:hAnsiTheme="majorHAnsi" w:cs="Arial Unicode MS"/>
          <w:lang w:val="en-GB"/>
        </w:rPr>
        <w:t>Dr.</w:t>
      </w:r>
      <w:proofErr w:type="spellEnd"/>
      <w:r w:rsidR="00B15E3D" w:rsidRPr="001E001D">
        <w:rPr>
          <w:rFonts w:asciiTheme="majorHAnsi" w:eastAsia="Arial Unicode MS" w:hAnsiTheme="majorHAnsi" w:cs="Arial Unicode MS"/>
          <w:lang w:val="en-GB"/>
        </w:rPr>
        <w:t xml:space="preserve"> </w:t>
      </w:r>
      <w:r w:rsidR="00A63968" w:rsidRPr="001E001D">
        <w:rPr>
          <w:rFonts w:asciiTheme="majorHAnsi" w:eastAsia="Arial Unicode MS" w:hAnsiTheme="majorHAnsi" w:cs="Arial Unicode MS"/>
          <w:lang w:val="en-GB"/>
        </w:rPr>
        <w:t xml:space="preserve">Michel </w:t>
      </w:r>
      <w:proofErr w:type="spellStart"/>
      <w:r w:rsidR="00A63968" w:rsidRPr="001E001D">
        <w:rPr>
          <w:rFonts w:asciiTheme="majorHAnsi" w:eastAsia="Arial Unicode MS" w:hAnsiTheme="majorHAnsi" w:cs="Arial Unicode MS"/>
          <w:lang w:val="en-GB"/>
        </w:rPr>
        <w:t>Tison</w:t>
      </w:r>
      <w:proofErr w:type="spellEnd"/>
      <w:r w:rsidR="00B15E3D" w:rsidRPr="001E001D">
        <w:rPr>
          <w:rFonts w:asciiTheme="majorHAnsi" w:eastAsia="Arial Unicode MS" w:hAnsiTheme="majorHAnsi" w:cs="Arial Unicode MS"/>
          <w:lang w:val="en-GB"/>
        </w:rPr>
        <w:t>, D</w:t>
      </w:r>
      <w:r w:rsidRPr="001E001D">
        <w:rPr>
          <w:rFonts w:asciiTheme="majorHAnsi" w:eastAsia="Arial Unicode MS" w:hAnsiTheme="majorHAnsi" w:cs="Arial Unicode MS"/>
          <w:lang w:val="en-GB"/>
        </w:rPr>
        <w:t xml:space="preserve">ean of the </w:t>
      </w:r>
      <w:r w:rsidR="00052234" w:rsidRPr="001E001D">
        <w:rPr>
          <w:rFonts w:asciiTheme="majorHAnsi" w:eastAsia="Arial Unicode MS" w:hAnsiTheme="majorHAnsi" w:cs="Arial Unicode MS"/>
          <w:lang w:val="en-GB"/>
        </w:rPr>
        <w:t>Faculty</w:t>
      </w:r>
      <w:r w:rsidRPr="001E001D">
        <w:rPr>
          <w:rFonts w:asciiTheme="majorHAnsi" w:eastAsia="Arial Unicode MS" w:hAnsiTheme="majorHAnsi" w:cs="Arial Unicode MS"/>
          <w:lang w:val="en-GB"/>
        </w:rPr>
        <w:t xml:space="preserve"> of Law</w:t>
      </w:r>
      <w:r w:rsidR="00052234" w:rsidRPr="001E001D">
        <w:rPr>
          <w:rFonts w:asciiTheme="majorHAnsi" w:eastAsia="Arial Unicode MS" w:hAnsiTheme="majorHAnsi" w:cs="Arial Unicode MS"/>
          <w:lang w:val="en-GB"/>
        </w:rPr>
        <w:t>,</w:t>
      </w:r>
    </w:p>
    <w:p w:rsidR="00052234" w:rsidRPr="001E001D" w:rsidRDefault="00260362" w:rsidP="00B15E3D">
      <w:pPr>
        <w:spacing w:after="0" w:line="240" w:lineRule="auto"/>
        <w:jc w:val="center"/>
        <w:rPr>
          <w:rFonts w:asciiTheme="majorHAnsi" w:eastAsia="Arial Unicode MS" w:hAnsiTheme="majorHAnsi" w:cs="Arial Unicode MS"/>
          <w:lang w:val="en-GB"/>
        </w:rPr>
      </w:pPr>
      <w:proofErr w:type="spellStart"/>
      <w:r w:rsidRPr="001E001D">
        <w:rPr>
          <w:rFonts w:asciiTheme="majorHAnsi" w:eastAsia="Arial Unicode MS" w:hAnsiTheme="majorHAnsi" w:cs="Arial Unicode MS"/>
          <w:lang w:val="en-GB"/>
        </w:rPr>
        <w:t>Prof.</w:t>
      </w:r>
      <w:proofErr w:type="spellEnd"/>
      <w:r w:rsidR="00052234" w:rsidRPr="001E001D">
        <w:rPr>
          <w:rFonts w:asciiTheme="majorHAnsi" w:eastAsia="Arial Unicode MS" w:hAnsiTheme="majorHAnsi" w:cs="Arial Unicode MS"/>
          <w:lang w:val="en-GB"/>
        </w:rPr>
        <w:t xml:space="preserve"> </w:t>
      </w:r>
      <w:proofErr w:type="spellStart"/>
      <w:r w:rsidR="00B15E3D" w:rsidRPr="001E001D">
        <w:rPr>
          <w:rFonts w:asciiTheme="majorHAnsi" w:eastAsia="Arial Unicode MS" w:hAnsiTheme="majorHAnsi" w:cs="Arial Unicode MS"/>
          <w:lang w:val="en-GB"/>
        </w:rPr>
        <w:t>Dr.</w:t>
      </w:r>
      <w:proofErr w:type="spellEnd"/>
      <w:r w:rsidR="00B15E3D" w:rsidRPr="001E001D">
        <w:rPr>
          <w:rFonts w:asciiTheme="majorHAnsi" w:eastAsia="Arial Unicode MS" w:hAnsiTheme="majorHAnsi" w:cs="Arial Unicode MS"/>
          <w:lang w:val="en-GB"/>
        </w:rPr>
        <w:t xml:space="preserve"> </w:t>
      </w:r>
      <w:r w:rsidR="00052234" w:rsidRPr="001E001D">
        <w:rPr>
          <w:rFonts w:asciiTheme="majorHAnsi" w:eastAsia="Arial Unicode MS" w:hAnsiTheme="majorHAnsi" w:cs="Arial Unicode MS"/>
          <w:lang w:val="en-GB"/>
        </w:rPr>
        <w:t xml:space="preserve">Dirk Heirbaut, </w:t>
      </w:r>
      <w:r w:rsidR="00B15E3D" w:rsidRPr="001E001D">
        <w:rPr>
          <w:rFonts w:asciiTheme="majorHAnsi" w:eastAsia="Arial Unicode MS" w:hAnsiTheme="majorHAnsi" w:cs="Arial Unicode MS"/>
          <w:lang w:val="en-GB"/>
        </w:rPr>
        <w:t>Director</w:t>
      </w:r>
      <w:r w:rsidR="00052234" w:rsidRPr="001E001D">
        <w:rPr>
          <w:rFonts w:asciiTheme="majorHAnsi" w:eastAsia="Arial Unicode MS" w:hAnsiTheme="majorHAnsi" w:cs="Arial Unicode MS"/>
          <w:lang w:val="en-GB"/>
        </w:rPr>
        <w:t xml:space="preserve"> of the </w:t>
      </w:r>
      <w:r w:rsidR="00A63968" w:rsidRPr="001E001D">
        <w:rPr>
          <w:rFonts w:asciiTheme="majorHAnsi" w:eastAsia="Arial Unicode MS" w:hAnsiTheme="majorHAnsi" w:cs="Arial Unicode MS"/>
          <w:lang w:val="en-GB"/>
        </w:rPr>
        <w:t>Institute for</w:t>
      </w:r>
      <w:r w:rsidR="00052234" w:rsidRPr="001E001D">
        <w:rPr>
          <w:rFonts w:asciiTheme="majorHAnsi" w:eastAsia="Arial Unicode MS" w:hAnsiTheme="majorHAnsi" w:cs="Arial Unicode MS"/>
          <w:lang w:val="en-GB"/>
        </w:rPr>
        <w:t xml:space="preserve"> Legal History,</w:t>
      </w:r>
    </w:p>
    <w:p w:rsidR="00B15E3D" w:rsidRPr="001E001D" w:rsidRDefault="00B15E3D" w:rsidP="00B15E3D">
      <w:pPr>
        <w:spacing w:after="0" w:line="240" w:lineRule="auto"/>
        <w:jc w:val="center"/>
        <w:rPr>
          <w:rFonts w:asciiTheme="majorHAnsi" w:eastAsia="Arial Unicode MS" w:hAnsiTheme="majorHAnsi" w:cs="Arial Unicode MS"/>
          <w:lang w:val="en-GB"/>
        </w:rPr>
      </w:pPr>
    </w:p>
    <w:p w:rsidR="00B15E3D" w:rsidRPr="001E001D" w:rsidRDefault="00052234" w:rsidP="00B15E3D">
      <w:pPr>
        <w:spacing w:after="0" w:line="240" w:lineRule="auto"/>
        <w:jc w:val="center"/>
        <w:rPr>
          <w:rFonts w:asciiTheme="majorHAnsi" w:eastAsia="Arial Unicode MS" w:hAnsiTheme="majorHAnsi" w:cs="Arial Unicode MS"/>
          <w:lang w:val="en-GB"/>
        </w:rPr>
      </w:pPr>
      <w:r w:rsidRPr="001E001D">
        <w:rPr>
          <w:rFonts w:asciiTheme="majorHAnsi" w:eastAsia="Arial Unicode MS" w:hAnsiTheme="majorHAnsi" w:cs="Arial Unicode MS"/>
          <w:lang w:val="en-GB"/>
        </w:rPr>
        <w:t xml:space="preserve">Have the honour to invite you to the Sarton lecture </w:t>
      </w:r>
    </w:p>
    <w:p w:rsidR="00052234" w:rsidRPr="001E001D" w:rsidRDefault="00052234" w:rsidP="00B15E3D">
      <w:pPr>
        <w:spacing w:after="0" w:line="240" w:lineRule="auto"/>
        <w:jc w:val="center"/>
        <w:rPr>
          <w:rFonts w:asciiTheme="majorHAnsi" w:eastAsia="Arial Unicode MS" w:hAnsiTheme="majorHAnsi" w:cs="Arial Unicode MS"/>
          <w:lang w:val="en-GB"/>
        </w:rPr>
      </w:pPr>
      <w:r w:rsidRPr="001E001D">
        <w:rPr>
          <w:rFonts w:asciiTheme="majorHAnsi" w:eastAsia="Arial Unicode MS" w:hAnsiTheme="majorHAnsi" w:cs="Arial Unicode MS"/>
          <w:lang w:val="en-GB"/>
        </w:rPr>
        <w:t xml:space="preserve">and the </w:t>
      </w:r>
      <w:r w:rsidR="00B15E3D" w:rsidRPr="001E001D">
        <w:rPr>
          <w:rFonts w:asciiTheme="majorHAnsi" w:eastAsia="Arial Unicode MS" w:hAnsiTheme="majorHAnsi" w:cs="Arial Unicode MS"/>
          <w:lang w:val="en-GB"/>
        </w:rPr>
        <w:t>laudation and handing over</w:t>
      </w:r>
      <w:r w:rsidRPr="001E001D">
        <w:rPr>
          <w:rFonts w:asciiTheme="majorHAnsi" w:eastAsia="Arial Unicode MS" w:hAnsiTheme="majorHAnsi" w:cs="Arial Unicode MS"/>
          <w:lang w:val="en-GB"/>
        </w:rPr>
        <w:t xml:space="preserve"> of the Sarton medal to</w:t>
      </w:r>
    </w:p>
    <w:p w:rsidR="000B4B0B" w:rsidRPr="001E001D" w:rsidRDefault="000B4B0B" w:rsidP="000B4B0B">
      <w:pPr>
        <w:spacing w:after="0" w:line="240" w:lineRule="auto"/>
        <w:jc w:val="both"/>
        <w:rPr>
          <w:rFonts w:asciiTheme="majorHAnsi" w:eastAsia="Arial Unicode MS" w:hAnsiTheme="majorHAnsi" w:cs="Arial Unicode MS"/>
          <w:lang w:val="en-GB"/>
        </w:rPr>
      </w:pPr>
    </w:p>
    <w:p w:rsidR="00052234" w:rsidRPr="001E001D" w:rsidRDefault="00260362" w:rsidP="00052234">
      <w:pPr>
        <w:spacing w:after="0" w:line="240" w:lineRule="auto"/>
        <w:jc w:val="center"/>
        <w:rPr>
          <w:rFonts w:asciiTheme="majorHAnsi" w:eastAsia="Arial Unicode MS" w:hAnsiTheme="majorHAnsi" w:cs="Arial Unicode MS"/>
          <w:b/>
          <w:i/>
          <w:sz w:val="44"/>
          <w:szCs w:val="44"/>
          <w:lang w:val="en-GB"/>
        </w:rPr>
      </w:pPr>
      <w:proofErr w:type="spellStart"/>
      <w:r w:rsidRPr="001E001D">
        <w:rPr>
          <w:rFonts w:asciiTheme="majorHAnsi" w:eastAsia="Arial Unicode MS" w:hAnsiTheme="majorHAnsi" w:cs="Arial Unicode MS"/>
          <w:b/>
          <w:i/>
          <w:sz w:val="44"/>
          <w:szCs w:val="44"/>
          <w:lang w:val="en-GB"/>
        </w:rPr>
        <w:t>Prof.</w:t>
      </w:r>
      <w:proofErr w:type="spellEnd"/>
      <w:r w:rsidR="00052234" w:rsidRPr="001E001D">
        <w:rPr>
          <w:rFonts w:asciiTheme="majorHAnsi" w:eastAsia="Arial Unicode MS" w:hAnsiTheme="majorHAnsi" w:cs="Arial Unicode MS"/>
          <w:b/>
          <w:i/>
          <w:sz w:val="44"/>
          <w:szCs w:val="44"/>
          <w:lang w:val="en-GB"/>
        </w:rPr>
        <w:t xml:space="preserve"> </w:t>
      </w:r>
      <w:proofErr w:type="spellStart"/>
      <w:r w:rsidR="00B15E3D" w:rsidRPr="001E001D">
        <w:rPr>
          <w:rFonts w:asciiTheme="majorHAnsi" w:eastAsia="Arial Unicode MS" w:hAnsiTheme="majorHAnsi" w:cs="Arial Unicode MS"/>
          <w:b/>
          <w:i/>
          <w:sz w:val="44"/>
          <w:szCs w:val="44"/>
          <w:lang w:val="en-GB"/>
        </w:rPr>
        <w:t>Em</w:t>
      </w:r>
      <w:proofErr w:type="spellEnd"/>
      <w:r w:rsidR="00B15E3D" w:rsidRPr="001E001D">
        <w:rPr>
          <w:rFonts w:asciiTheme="majorHAnsi" w:eastAsia="Arial Unicode MS" w:hAnsiTheme="majorHAnsi" w:cs="Arial Unicode MS"/>
          <w:b/>
          <w:i/>
          <w:sz w:val="44"/>
          <w:szCs w:val="44"/>
          <w:lang w:val="en-GB"/>
        </w:rPr>
        <w:t xml:space="preserve">. </w:t>
      </w:r>
      <w:proofErr w:type="spellStart"/>
      <w:r w:rsidR="00B15E3D" w:rsidRPr="001E001D">
        <w:rPr>
          <w:rFonts w:asciiTheme="majorHAnsi" w:eastAsia="Arial Unicode MS" w:hAnsiTheme="majorHAnsi" w:cs="Arial Unicode MS"/>
          <w:b/>
          <w:i/>
          <w:sz w:val="44"/>
          <w:szCs w:val="44"/>
          <w:lang w:val="en-GB"/>
        </w:rPr>
        <w:t>Dr.</w:t>
      </w:r>
      <w:proofErr w:type="spellEnd"/>
      <w:r w:rsidR="00B15E3D" w:rsidRPr="001E001D">
        <w:rPr>
          <w:rFonts w:asciiTheme="majorHAnsi" w:eastAsia="Arial Unicode MS" w:hAnsiTheme="majorHAnsi" w:cs="Arial Unicode MS"/>
          <w:b/>
          <w:i/>
          <w:sz w:val="44"/>
          <w:szCs w:val="44"/>
          <w:lang w:val="en-GB"/>
        </w:rPr>
        <w:t xml:space="preserve"> </w:t>
      </w:r>
      <w:r w:rsidR="00A63968" w:rsidRPr="001E001D">
        <w:rPr>
          <w:rFonts w:asciiTheme="majorHAnsi" w:eastAsia="Arial Unicode MS" w:hAnsiTheme="majorHAnsi" w:cs="Arial Unicode MS"/>
          <w:b/>
          <w:i/>
          <w:sz w:val="44"/>
          <w:szCs w:val="44"/>
          <w:lang w:val="en-GB"/>
        </w:rPr>
        <w:t>Jos Monballyu</w:t>
      </w:r>
    </w:p>
    <w:p w:rsidR="00821F94" w:rsidRPr="001E001D" w:rsidRDefault="00821F94" w:rsidP="000B4B0B">
      <w:pPr>
        <w:pBdr>
          <w:bottom w:val="single" w:sz="6" w:space="1" w:color="auto"/>
        </w:pBdr>
        <w:spacing w:after="0" w:line="240" w:lineRule="auto"/>
        <w:rPr>
          <w:rFonts w:asciiTheme="majorHAnsi" w:eastAsia="Arial Unicode MS" w:hAnsiTheme="majorHAnsi" w:cs="Arial Unicode MS"/>
          <w:sz w:val="32"/>
          <w:szCs w:val="32"/>
          <w:lang w:val="en-GB"/>
        </w:rPr>
      </w:pPr>
    </w:p>
    <w:p w:rsidR="00821F94" w:rsidRPr="001E001D" w:rsidRDefault="00821F94" w:rsidP="00052234">
      <w:pPr>
        <w:spacing w:after="0" w:line="240" w:lineRule="auto"/>
        <w:rPr>
          <w:rFonts w:asciiTheme="majorHAnsi" w:hAnsiTheme="majorHAnsi"/>
          <w:i/>
          <w:sz w:val="24"/>
          <w:szCs w:val="24"/>
          <w:lang w:val="en-GB"/>
        </w:rPr>
      </w:pPr>
    </w:p>
    <w:p w:rsidR="00052234" w:rsidRPr="001E001D" w:rsidRDefault="00052234" w:rsidP="00475AB9">
      <w:pPr>
        <w:spacing w:after="0" w:line="240" w:lineRule="auto"/>
        <w:jc w:val="center"/>
        <w:rPr>
          <w:rFonts w:asciiTheme="majorHAnsi" w:eastAsia="Arial Unicode MS" w:hAnsiTheme="majorHAnsi" w:cs="Arial Unicode MS"/>
          <w:lang w:val="en-GB"/>
        </w:rPr>
      </w:pPr>
      <w:r w:rsidRPr="001E001D">
        <w:rPr>
          <w:rFonts w:asciiTheme="majorHAnsi" w:eastAsia="Arial Unicode MS" w:hAnsiTheme="majorHAnsi" w:cs="Arial Unicode MS"/>
          <w:lang w:val="en-GB"/>
        </w:rPr>
        <w:t>Program</w:t>
      </w:r>
      <w:r w:rsidR="00260362" w:rsidRPr="001E001D">
        <w:rPr>
          <w:rFonts w:asciiTheme="majorHAnsi" w:eastAsia="Arial Unicode MS" w:hAnsiTheme="majorHAnsi" w:cs="Arial Unicode MS"/>
          <w:lang w:val="en-GB"/>
        </w:rPr>
        <w:t>me</w:t>
      </w:r>
    </w:p>
    <w:p w:rsidR="00052234" w:rsidRPr="001E001D" w:rsidRDefault="00052234" w:rsidP="00475AB9">
      <w:pPr>
        <w:spacing w:after="0" w:line="240" w:lineRule="auto"/>
        <w:jc w:val="center"/>
        <w:rPr>
          <w:rFonts w:asciiTheme="majorHAnsi" w:eastAsia="Arial Unicode MS" w:hAnsiTheme="majorHAnsi" w:cs="Arial Unicode MS"/>
          <w:lang w:val="en-GB"/>
        </w:rPr>
      </w:pPr>
    </w:p>
    <w:p w:rsidR="00052234" w:rsidRPr="001E001D" w:rsidRDefault="00052234" w:rsidP="00475AB9">
      <w:pPr>
        <w:spacing w:after="0" w:line="240" w:lineRule="auto"/>
        <w:jc w:val="center"/>
        <w:rPr>
          <w:rFonts w:asciiTheme="majorHAnsi" w:eastAsia="Arial Unicode MS" w:hAnsiTheme="majorHAnsi" w:cs="Arial Unicode MS"/>
          <w:lang w:val="en-GB"/>
        </w:rPr>
      </w:pPr>
      <w:r w:rsidRPr="001E001D">
        <w:rPr>
          <w:rFonts w:asciiTheme="majorHAnsi" w:eastAsia="Arial Unicode MS" w:hAnsiTheme="majorHAnsi" w:cs="Arial Unicode MS"/>
          <w:lang w:val="en-GB"/>
        </w:rPr>
        <w:t xml:space="preserve">- Welcome by </w:t>
      </w:r>
      <w:r w:rsidR="00B15E3D" w:rsidRPr="001E001D">
        <w:rPr>
          <w:rFonts w:asciiTheme="majorHAnsi" w:eastAsia="Arial Unicode MS" w:hAnsiTheme="majorHAnsi" w:cs="Arial Unicode MS"/>
          <w:lang w:val="en-GB"/>
        </w:rPr>
        <w:t xml:space="preserve">the dean, </w:t>
      </w:r>
      <w:proofErr w:type="spellStart"/>
      <w:r w:rsidR="00260362" w:rsidRPr="001E001D">
        <w:rPr>
          <w:rFonts w:asciiTheme="majorHAnsi" w:eastAsia="Arial Unicode MS" w:hAnsiTheme="majorHAnsi" w:cs="Arial Unicode MS"/>
          <w:lang w:val="en-GB"/>
        </w:rPr>
        <w:t>Prof.</w:t>
      </w:r>
      <w:proofErr w:type="spellEnd"/>
      <w:r w:rsidR="00260362" w:rsidRPr="001E001D">
        <w:rPr>
          <w:rFonts w:asciiTheme="majorHAnsi" w:eastAsia="Arial Unicode MS" w:hAnsiTheme="majorHAnsi" w:cs="Arial Unicode MS"/>
          <w:lang w:val="en-GB"/>
        </w:rPr>
        <w:t xml:space="preserve"> </w:t>
      </w:r>
      <w:r w:rsidRPr="001E001D">
        <w:rPr>
          <w:rFonts w:asciiTheme="majorHAnsi" w:eastAsia="Arial Unicode MS" w:hAnsiTheme="majorHAnsi" w:cs="Arial Unicode MS"/>
          <w:lang w:val="en-GB"/>
        </w:rPr>
        <w:t xml:space="preserve"> </w:t>
      </w:r>
      <w:proofErr w:type="spellStart"/>
      <w:r w:rsidR="00B15E3D" w:rsidRPr="001E001D">
        <w:rPr>
          <w:rFonts w:asciiTheme="majorHAnsi" w:eastAsia="Arial Unicode MS" w:hAnsiTheme="majorHAnsi" w:cs="Arial Unicode MS"/>
          <w:lang w:val="en-GB"/>
        </w:rPr>
        <w:t>Dr.</w:t>
      </w:r>
      <w:proofErr w:type="spellEnd"/>
      <w:r w:rsidR="00B15E3D" w:rsidRPr="001E001D">
        <w:rPr>
          <w:rFonts w:asciiTheme="majorHAnsi" w:eastAsia="Arial Unicode MS" w:hAnsiTheme="majorHAnsi" w:cs="Arial Unicode MS"/>
          <w:lang w:val="en-GB"/>
        </w:rPr>
        <w:t xml:space="preserve"> </w:t>
      </w:r>
      <w:r w:rsidR="00A63968" w:rsidRPr="001E001D">
        <w:rPr>
          <w:rFonts w:asciiTheme="majorHAnsi" w:eastAsia="Arial Unicode MS" w:hAnsiTheme="majorHAnsi" w:cs="Arial Unicode MS"/>
          <w:lang w:val="en-GB"/>
        </w:rPr>
        <w:t xml:space="preserve">Michel </w:t>
      </w:r>
      <w:proofErr w:type="spellStart"/>
      <w:r w:rsidR="00A63968" w:rsidRPr="001E001D">
        <w:rPr>
          <w:rFonts w:asciiTheme="majorHAnsi" w:eastAsia="Arial Unicode MS" w:hAnsiTheme="majorHAnsi" w:cs="Arial Unicode MS"/>
          <w:lang w:val="en-GB"/>
        </w:rPr>
        <w:t>Tison</w:t>
      </w:r>
      <w:proofErr w:type="spellEnd"/>
      <w:r w:rsidR="00B15E3D" w:rsidRPr="001E001D">
        <w:rPr>
          <w:rFonts w:asciiTheme="majorHAnsi" w:eastAsia="Arial Unicode MS" w:hAnsiTheme="majorHAnsi" w:cs="Arial Unicode MS"/>
          <w:lang w:val="en-GB"/>
        </w:rPr>
        <w:t>.</w:t>
      </w:r>
    </w:p>
    <w:p w:rsidR="00052234" w:rsidRPr="001E001D" w:rsidRDefault="00052234" w:rsidP="00475AB9">
      <w:pPr>
        <w:spacing w:after="0" w:line="240" w:lineRule="auto"/>
        <w:jc w:val="center"/>
        <w:rPr>
          <w:rFonts w:asciiTheme="majorHAnsi" w:eastAsia="Arial Unicode MS" w:hAnsiTheme="majorHAnsi" w:cs="Arial Unicode MS"/>
          <w:lang w:val="en-GB"/>
        </w:rPr>
      </w:pPr>
    </w:p>
    <w:p w:rsidR="00052234" w:rsidRPr="001E001D" w:rsidRDefault="00052234" w:rsidP="00475AB9">
      <w:pPr>
        <w:spacing w:after="0" w:line="240" w:lineRule="auto"/>
        <w:jc w:val="center"/>
        <w:rPr>
          <w:rFonts w:asciiTheme="majorHAnsi" w:eastAsia="Arial Unicode MS" w:hAnsiTheme="majorHAnsi" w:cs="Arial Unicode MS"/>
          <w:lang w:val="en-GB"/>
        </w:rPr>
      </w:pPr>
      <w:r w:rsidRPr="001E001D">
        <w:rPr>
          <w:rFonts w:asciiTheme="majorHAnsi" w:eastAsia="Arial Unicode MS" w:hAnsiTheme="majorHAnsi" w:cs="Arial Unicode MS"/>
          <w:lang w:val="en-GB"/>
        </w:rPr>
        <w:t xml:space="preserve">- </w:t>
      </w:r>
      <w:proofErr w:type="spellStart"/>
      <w:r w:rsidRPr="001E001D">
        <w:rPr>
          <w:rFonts w:asciiTheme="majorHAnsi" w:eastAsia="Arial Unicode MS" w:hAnsiTheme="majorHAnsi" w:cs="Arial Unicode MS"/>
          <w:lang w:val="en-GB"/>
        </w:rPr>
        <w:t>Laudatio</w:t>
      </w:r>
      <w:proofErr w:type="spellEnd"/>
      <w:r w:rsidRPr="001E001D">
        <w:rPr>
          <w:rFonts w:asciiTheme="majorHAnsi" w:eastAsia="Arial Unicode MS" w:hAnsiTheme="majorHAnsi" w:cs="Arial Unicode MS"/>
          <w:lang w:val="en-GB"/>
        </w:rPr>
        <w:t xml:space="preserve"> </w:t>
      </w:r>
      <w:r w:rsidR="00260362" w:rsidRPr="001E001D">
        <w:rPr>
          <w:rFonts w:asciiTheme="majorHAnsi" w:eastAsia="Arial Unicode MS" w:hAnsiTheme="majorHAnsi" w:cs="Arial Unicode MS"/>
          <w:lang w:val="en-GB"/>
        </w:rPr>
        <w:t>of</w:t>
      </w:r>
      <w:r w:rsidRPr="001E001D">
        <w:rPr>
          <w:rFonts w:asciiTheme="majorHAnsi" w:eastAsia="Arial Unicode MS" w:hAnsiTheme="majorHAnsi" w:cs="Arial Unicode MS"/>
          <w:lang w:val="en-GB"/>
        </w:rPr>
        <w:t xml:space="preserve"> professor </w:t>
      </w:r>
      <w:proofErr w:type="spellStart"/>
      <w:r w:rsidR="00B15E3D" w:rsidRPr="001E001D">
        <w:rPr>
          <w:rFonts w:asciiTheme="majorHAnsi" w:eastAsia="Arial Unicode MS" w:hAnsiTheme="majorHAnsi" w:cs="Arial Unicode MS"/>
          <w:lang w:val="en-GB"/>
        </w:rPr>
        <w:t>Em</w:t>
      </w:r>
      <w:proofErr w:type="spellEnd"/>
      <w:r w:rsidR="00B15E3D" w:rsidRPr="001E001D">
        <w:rPr>
          <w:rFonts w:asciiTheme="majorHAnsi" w:eastAsia="Arial Unicode MS" w:hAnsiTheme="majorHAnsi" w:cs="Arial Unicode MS"/>
          <w:lang w:val="en-GB"/>
        </w:rPr>
        <w:t xml:space="preserve">. </w:t>
      </w:r>
      <w:proofErr w:type="spellStart"/>
      <w:r w:rsidR="00B15E3D" w:rsidRPr="001E001D">
        <w:rPr>
          <w:rFonts w:asciiTheme="majorHAnsi" w:eastAsia="Arial Unicode MS" w:hAnsiTheme="majorHAnsi" w:cs="Arial Unicode MS"/>
          <w:lang w:val="en-GB"/>
        </w:rPr>
        <w:t>Dr.</w:t>
      </w:r>
      <w:proofErr w:type="spellEnd"/>
      <w:r w:rsidR="00B15E3D" w:rsidRPr="001E001D">
        <w:rPr>
          <w:rFonts w:asciiTheme="majorHAnsi" w:eastAsia="Arial Unicode MS" w:hAnsiTheme="majorHAnsi" w:cs="Arial Unicode MS"/>
          <w:lang w:val="en-GB"/>
        </w:rPr>
        <w:t xml:space="preserve"> </w:t>
      </w:r>
      <w:r w:rsidR="00A63968" w:rsidRPr="001E001D">
        <w:rPr>
          <w:rFonts w:asciiTheme="majorHAnsi" w:eastAsia="Arial Unicode MS" w:hAnsiTheme="majorHAnsi" w:cs="Arial Unicode MS"/>
          <w:lang w:val="en-GB"/>
        </w:rPr>
        <w:t xml:space="preserve">Jos Monballyu </w:t>
      </w:r>
      <w:r w:rsidRPr="001E001D">
        <w:rPr>
          <w:rFonts w:asciiTheme="majorHAnsi" w:eastAsia="Arial Unicode MS" w:hAnsiTheme="majorHAnsi" w:cs="Arial Unicode MS"/>
          <w:lang w:val="en-GB"/>
        </w:rPr>
        <w:t xml:space="preserve">by </w:t>
      </w:r>
      <w:proofErr w:type="spellStart"/>
      <w:r w:rsidR="00260362" w:rsidRPr="001E001D">
        <w:rPr>
          <w:rFonts w:asciiTheme="majorHAnsi" w:eastAsia="Arial Unicode MS" w:hAnsiTheme="majorHAnsi" w:cs="Arial Unicode MS"/>
          <w:lang w:val="en-GB"/>
        </w:rPr>
        <w:t>Prof.</w:t>
      </w:r>
      <w:proofErr w:type="spellEnd"/>
      <w:r w:rsidR="00260362" w:rsidRPr="001E001D">
        <w:rPr>
          <w:rFonts w:asciiTheme="majorHAnsi" w:eastAsia="Arial Unicode MS" w:hAnsiTheme="majorHAnsi" w:cs="Arial Unicode MS"/>
          <w:lang w:val="en-GB"/>
        </w:rPr>
        <w:t xml:space="preserve"> </w:t>
      </w:r>
      <w:r w:rsidRPr="001E001D">
        <w:rPr>
          <w:rFonts w:asciiTheme="majorHAnsi" w:eastAsia="Arial Unicode MS" w:hAnsiTheme="majorHAnsi" w:cs="Arial Unicode MS"/>
          <w:lang w:val="en-GB"/>
        </w:rPr>
        <w:t xml:space="preserve"> </w:t>
      </w:r>
      <w:proofErr w:type="spellStart"/>
      <w:r w:rsidR="00B15E3D" w:rsidRPr="001E001D">
        <w:rPr>
          <w:rFonts w:asciiTheme="majorHAnsi" w:eastAsia="Arial Unicode MS" w:hAnsiTheme="majorHAnsi" w:cs="Arial Unicode MS"/>
          <w:lang w:val="en-GB"/>
        </w:rPr>
        <w:t>Dr.</w:t>
      </w:r>
      <w:proofErr w:type="spellEnd"/>
      <w:r w:rsidR="00B15E3D" w:rsidRPr="001E001D">
        <w:rPr>
          <w:rFonts w:asciiTheme="majorHAnsi" w:eastAsia="Arial Unicode MS" w:hAnsiTheme="majorHAnsi" w:cs="Arial Unicode MS"/>
          <w:lang w:val="en-GB"/>
        </w:rPr>
        <w:t xml:space="preserve"> </w:t>
      </w:r>
      <w:r w:rsidR="00A63968" w:rsidRPr="001E001D">
        <w:rPr>
          <w:rFonts w:asciiTheme="majorHAnsi" w:eastAsia="Arial Unicode MS" w:hAnsiTheme="majorHAnsi" w:cs="Arial Unicode MS"/>
          <w:lang w:val="en-GB"/>
        </w:rPr>
        <w:t>Dirk Heirbaut</w:t>
      </w:r>
      <w:r w:rsidR="0077429A" w:rsidRPr="001E001D">
        <w:rPr>
          <w:rFonts w:asciiTheme="majorHAnsi" w:eastAsia="Arial Unicode MS" w:hAnsiTheme="majorHAnsi" w:cs="Arial Unicode MS"/>
          <w:lang w:val="en-GB"/>
        </w:rPr>
        <w:t>.</w:t>
      </w:r>
    </w:p>
    <w:p w:rsidR="00052234" w:rsidRPr="001E001D" w:rsidRDefault="00052234" w:rsidP="00475AB9">
      <w:pPr>
        <w:spacing w:after="0" w:line="240" w:lineRule="auto"/>
        <w:jc w:val="center"/>
        <w:rPr>
          <w:rFonts w:asciiTheme="majorHAnsi" w:eastAsia="Arial Unicode MS" w:hAnsiTheme="majorHAnsi" w:cs="Arial Unicode MS"/>
          <w:lang w:val="en-GB"/>
        </w:rPr>
      </w:pPr>
    </w:p>
    <w:p w:rsidR="00052234" w:rsidRPr="001E001D" w:rsidRDefault="00260362" w:rsidP="00A872A9">
      <w:pPr>
        <w:spacing w:after="0" w:line="240" w:lineRule="auto"/>
        <w:jc w:val="center"/>
        <w:rPr>
          <w:rFonts w:asciiTheme="majorHAnsi" w:eastAsia="Arial Unicode MS" w:hAnsiTheme="majorHAnsi" w:cs="Arial Unicode MS"/>
          <w:lang w:val="en-US"/>
        </w:rPr>
      </w:pPr>
      <w:r w:rsidRPr="001E001D">
        <w:rPr>
          <w:rFonts w:asciiTheme="majorHAnsi" w:eastAsia="Arial Unicode MS" w:hAnsiTheme="majorHAnsi" w:cs="Arial Unicode MS"/>
          <w:lang w:val="en-US"/>
        </w:rPr>
        <w:t xml:space="preserve">- Sarton lecture by </w:t>
      </w:r>
      <w:r w:rsidRPr="001E001D">
        <w:rPr>
          <w:rFonts w:asciiTheme="majorHAnsi" w:eastAsia="Arial Unicode MS" w:hAnsiTheme="majorHAnsi" w:cs="Arial Unicode MS"/>
          <w:lang w:val="en-GB"/>
        </w:rPr>
        <w:t xml:space="preserve"> </w:t>
      </w:r>
      <w:proofErr w:type="spellStart"/>
      <w:r w:rsidRPr="001E001D">
        <w:rPr>
          <w:rFonts w:asciiTheme="majorHAnsi" w:eastAsia="Arial Unicode MS" w:hAnsiTheme="majorHAnsi" w:cs="Arial Unicode MS"/>
          <w:lang w:val="en-GB"/>
        </w:rPr>
        <w:t>Prof.</w:t>
      </w:r>
      <w:proofErr w:type="spellEnd"/>
      <w:r w:rsidRPr="001E001D">
        <w:rPr>
          <w:rFonts w:asciiTheme="majorHAnsi" w:eastAsia="Arial Unicode MS" w:hAnsiTheme="majorHAnsi" w:cs="Arial Unicode MS"/>
          <w:lang w:val="en-GB"/>
        </w:rPr>
        <w:t xml:space="preserve"> </w:t>
      </w:r>
      <w:r w:rsidR="00052234" w:rsidRPr="001E001D">
        <w:rPr>
          <w:rFonts w:asciiTheme="majorHAnsi" w:eastAsia="Arial Unicode MS" w:hAnsiTheme="majorHAnsi" w:cs="Arial Unicode MS"/>
          <w:lang w:val="en-US"/>
        </w:rPr>
        <w:t xml:space="preserve"> </w:t>
      </w:r>
      <w:proofErr w:type="spellStart"/>
      <w:r w:rsidR="00B15E3D" w:rsidRPr="001E001D">
        <w:rPr>
          <w:rFonts w:asciiTheme="majorHAnsi" w:eastAsia="Arial Unicode MS" w:hAnsiTheme="majorHAnsi" w:cs="Arial Unicode MS"/>
          <w:lang w:val="en-US"/>
        </w:rPr>
        <w:t>Em</w:t>
      </w:r>
      <w:proofErr w:type="spellEnd"/>
      <w:r w:rsidR="00B15E3D" w:rsidRPr="001E001D">
        <w:rPr>
          <w:rFonts w:asciiTheme="majorHAnsi" w:eastAsia="Arial Unicode MS" w:hAnsiTheme="majorHAnsi" w:cs="Arial Unicode MS"/>
          <w:lang w:val="en-US"/>
        </w:rPr>
        <w:t xml:space="preserve">. Dr. </w:t>
      </w:r>
      <w:r w:rsidR="00A63968" w:rsidRPr="001E001D">
        <w:rPr>
          <w:rFonts w:asciiTheme="majorHAnsi" w:eastAsia="Arial Unicode MS" w:hAnsiTheme="majorHAnsi" w:cs="Arial Unicode MS"/>
          <w:lang w:val="en-GB"/>
        </w:rPr>
        <w:t>Jos Monballyu</w:t>
      </w:r>
      <w:r w:rsidR="00052234" w:rsidRPr="001E001D">
        <w:rPr>
          <w:rFonts w:asciiTheme="majorHAnsi" w:eastAsia="Arial Unicode MS" w:hAnsiTheme="majorHAnsi" w:cs="Arial Unicode MS"/>
          <w:lang w:val="en-US"/>
        </w:rPr>
        <w:t>:</w:t>
      </w:r>
    </w:p>
    <w:p w:rsidR="00A872A9" w:rsidRPr="001E001D" w:rsidRDefault="00A872A9" w:rsidP="00A872A9">
      <w:pPr>
        <w:spacing w:after="0" w:line="240" w:lineRule="auto"/>
        <w:jc w:val="center"/>
        <w:rPr>
          <w:rFonts w:asciiTheme="majorHAnsi" w:eastAsia="Arial Unicode MS" w:hAnsiTheme="majorHAnsi" w:cs="Arial Unicode MS"/>
          <w:lang w:val="en-US"/>
        </w:rPr>
      </w:pPr>
    </w:p>
    <w:p w:rsidR="001E001D" w:rsidRPr="001E001D" w:rsidRDefault="001E001D" w:rsidP="00475AB9">
      <w:pPr>
        <w:spacing w:after="0" w:line="240" w:lineRule="auto"/>
        <w:jc w:val="center"/>
        <w:rPr>
          <w:rFonts w:asciiTheme="majorHAnsi" w:eastAsia="Arial Unicode MS" w:hAnsiTheme="majorHAnsi" w:cs="Arial Unicode MS"/>
          <w:b/>
          <w:i/>
          <w:sz w:val="32"/>
          <w:szCs w:val="32"/>
          <w:lang w:val="nl-BE"/>
        </w:rPr>
      </w:pPr>
      <w:r w:rsidRPr="001E001D">
        <w:rPr>
          <w:rFonts w:asciiTheme="majorHAnsi" w:eastAsia="Arial Unicode MS" w:hAnsiTheme="majorHAnsi" w:cs="Arial Unicode MS"/>
          <w:b/>
          <w:i/>
          <w:sz w:val="32"/>
          <w:szCs w:val="32"/>
          <w:lang w:val="nl-BE"/>
        </w:rPr>
        <w:t xml:space="preserve">De rechtstaat en zijn verwerking van de </w:t>
      </w:r>
    </w:p>
    <w:p w:rsidR="00052234" w:rsidRPr="001E001D" w:rsidRDefault="001E001D" w:rsidP="00475AB9">
      <w:pPr>
        <w:spacing w:after="0" w:line="240" w:lineRule="auto"/>
        <w:jc w:val="center"/>
        <w:rPr>
          <w:rFonts w:asciiTheme="majorHAnsi" w:eastAsia="Arial Unicode MS" w:hAnsiTheme="majorHAnsi" w:cs="Arial Unicode MS"/>
          <w:b/>
          <w:i/>
          <w:sz w:val="32"/>
          <w:szCs w:val="32"/>
          <w:lang w:val="nl-BE"/>
        </w:rPr>
      </w:pPr>
      <w:r w:rsidRPr="001E001D">
        <w:rPr>
          <w:rFonts w:asciiTheme="majorHAnsi" w:eastAsia="Arial Unicode MS" w:hAnsiTheme="majorHAnsi" w:cs="Arial Unicode MS"/>
          <w:b/>
          <w:i/>
          <w:sz w:val="32"/>
          <w:szCs w:val="32"/>
          <w:lang w:val="nl-BE"/>
        </w:rPr>
        <w:t>Eerste Wereldoorlog in België</w:t>
      </w:r>
    </w:p>
    <w:p w:rsidR="001E001D" w:rsidRPr="001E001D" w:rsidRDefault="001E001D" w:rsidP="00475AB9">
      <w:pPr>
        <w:spacing w:after="0" w:line="240" w:lineRule="auto"/>
        <w:jc w:val="center"/>
        <w:rPr>
          <w:rFonts w:asciiTheme="majorHAnsi" w:eastAsia="Arial Unicode MS" w:hAnsiTheme="majorHAnsi" w:cs="Arial Unicode MS"/>
          <w:sz w:val="32"/>
          <w:szCs w:val="32"/>
          <w:lang w:val="nl-BE"/>
        </w:rPr>
      </w:pPr>
    </w:p>
    <w:p w:rsidR="00052234" w:rsidRPr="001E001D" w:rsidRDefault="00052234" w:rsidP="00475AB9">
      <w:pPr>
        <w:spacing w:after="0" w:line="240" w:lineRule="auto"/>
        <w:jc w:val="center"/>
        <w:rPr>
          <w:rFonts w:asciiTheme="majorHAnsi" w:eastAsia="Arial Unicode MS" w:hAnsiTheme="majorHAnsi" w:cs="Arial Unicode MS"/>
          <w:lang w:val="en-GB"/>
        </w:rPr>
      </w:pPr>
      <w:r w:rsidRPr="001E001D">
        <w:rPr>
          <w:rFonts w:asciiTheme="majorHAnsi" w:eastAsia="Arial Unicode MS" w:hAnsiTheme="majorHAnsi" w:cs="Arial Unicode MS"/>
          <w:lang w:val="en-GB"/>
        </w:rPr>
        <w:t xml:space="preserve">- Handing over of the Sarton Medal by </w:t>
      </w:r>
      <w:proofErr w:type="spellStart"/>
      <w:r w:rsidR="00260362" w:rsidRPr="001E001D">
        <w:rPr>
          <w:rFonts w:asciiTheme="majorHAnsi" w:eastAsia="Arial Unicode MS" w:hAnsiTheme="majorHAnsi" w:cs="Arial Unicode MS"/>
          <w:lang w:val="en-GB"/>
        </w:rPr>
        <w:t>Prof.</w:t>
      </w:r>
      <w:proofErr w:type="spellEnd"/>
      <w:r w:rsidR="00260362" w:rsidRPr="001E001D">
        <w:rPr>
          <w:rFonts w:asciiTheme="majorHAnsi" w:eastAsia="Arial Unicode MS" w:hAnsiTheme="majorHAnsi" w:cs="Arial Unicode MS"/>
          <w:lang w:val="en-GB"/>
        </w:rPr>
        <w:t xml:space="preserve"> </w:t>
      </w:r>
      <w:r w:rsidRPr="001E001D">
        <w:rPr>
          <w:rFonts w:asciiTheme="majorHAnsi" w:eastAsia="Arial Unicode MS" w:hAnsiTheme="majorHAnsi" w:cs="Arial Unicode MS"/>
          <w:lang w:val="en-GB"/>
        </w:rPr>
        <w:t xml:space="preserve"> </w:t>
      </w:r>
      <w:proofErr w:type="spellStart"/>
      <w:r w:rsidR="00B15E3D" w:rsidRPr="001E001D">
        <w:rPr>
          <w:rFonts w:asciiTheme="majorHAnsi" w:eastAsia="Arial Unicode MS" w:hAnsiTheme="majorHAnsi" w:cs="Arial Unicode MS"/>
          <w:lang w:val="en-GB"/>
        </w:rPr>
        <w:t>Dr.</w:t>
      </w:r>
      <w:proofErr w:type="spellEnd"/>
      <w:r w:rsidR="00B15E3D" w:rsidRPr="001E001D">
        <w:rPr>
          <w:rFonts w:asciiTheme="majorHAnsi" w:eastAsia="Arial Unicode MS" w:hAnsiTheme="majorHAnsi" w:cs="Arial Unicode MS"/>
          <w:lang w:val="en-GB"/>
        </w:rPr>
        <w:t xml:space="preserve"> </w:t>
      </w:r>
      <w:r w:rsidRPr="001E001D">
        <w:rPr>
          <w:rFonts w:asciiTheme="majorHAnsi" w:eastAsia="Arial Unicode MS" w:hAnsiTheme="majorHAnsi" w:cs="Arial Unicode MS"/>
          <w:lang w:val="en-GB"/>
        </w:rPr>
        <w:t>Robert Rubens</w:t>
      </w:r>
      <w:r w:rsidR="0077429A" w:rsidRPr="001E001D">
        <w:rPr>
          <w:rFonts w:asciiTheme="majorHAnsi" w:eastAsia="Arial Unicode MS" w:hAnsiTheme="majorHAnsi" w:cs="Arial Unicode MS"/>
          <w:lang w:val="en-GB"/>
        </w:rPr>
        <w:t>.</w:t>
      </w:r>
    </w:p>
    <w:p w:rsidR="00052234" w:rsidRPr="001E001D" w:rsidRDefault="00052234" w:rsidP="00475AB9">
      <w:pPr>
        <w:spacing w:after="0" w:line="240" w:lineRule="auto"/>
        <w:jc w:val="center"/>
        <w:rPr>
          <w:rFonts w:asciiTheme="majorHAnsi" w:eastAsia="Arial Unicode MS" w:hAnsiTheme="majorHAnsi" w:cs="Arial Unicode MS"/>
          <w:lang w:val="en-GB"/>
        </w:rPr>
      </w:pPr>
    </w:p>
    <w:p w:rsidR="00052234" w:rsidRPr="001E001D" w:rsidRDefault="00260362" w:rsidP="00475AB9">
      <w:pPr>
        <w:spacing w:after="0" w:line="240" w:lineRule="auto"/>
        <w:jc w:val="center"/>
        <w:rPr>
          <w:rFonts w:asciiTheme="majorHAnsi" w:eastAsia="Arial Unicode MS" w:hAnsiTheme="majorHAnsi" w:cs="Arial Unicode MS"/>
          <w:lang w:val="en-GB"/>
        </w:rPr>
      </w:pPr>
      <w:r w:rsidRPr="001E001D">
        <w:rPr>
          <w:rFonts w:asciiTheme="majorHAnsi" w:eastAsia="Arial Unicode MS" w:hAnsiTheme="majorHAnsi" w:cs="Arial Unicode MS"/>
          <w:lang w:val="en-GB"/>
        </w:rPr>
        <w:t xml:space="preserve">- Drink offered by the </w:t>
      </w:r>
      <w:r w:rsidR="00052234" w:rsidRPr="001E001D">
        <w:rPr>
          <w:rFonts w:asciiTheme="majorHAnsi" w:eastAsia="Arial Unicode MS" w:hAnsiTheme="majorHAnsi" w:cs="Arial Unicode MS"/>
          <w:lang w:val="en-GB"/>
        </w:rPr>
        <w:t>Faculty</w:t>
      </w:r>
      <w:r w:rsidRPr="001E001D">
        <w:rPr>
          <w:rFonts w:asciiTheme="majorHAnsi" w:eastAsia="Arial Unicode MS" w:hAnsiTheme="majorHAnsi" w:cs="Arial Unicode MS"/>
          <w:lang w:val="en-GB"/>
        </w:rPr>
        <w:t xml:space="preserve"> of Law</w:t>
      </w:r>
      <w:r w:rsidR="0077429A" w:rsidRPr="001E001D">
        <w:rPr>
          <w:rFonts w:asciiTheme="majorHAnsi" w:eastAsia="Arial Unicode MS" w:hAnsiTheme="majorHAnsi" w:cs="Arial Unicode MS"/>
          <w:lang w:val="en-GB"/>
        </w:rPr>
        <w:t>.</w:t>
      </w:r>
    </w:p>
    <w:p w:rsidR="00821F94" w:rsidRPr="001E001D" w:rsidRDefault="00821F94" w:rsidP="00052234">
      <w:pPr>
        <w:pBdr>
          <w:bottom w:val="single" w:sz="6" w:space="1" w:color="auto"/>
        </w:pBdr>
        <w:spacing w:after="0" w:line="240" w:lineRule="auto"/>
        <w:jc w:val="both"/>
        <w:rPr>
          <w:rFonts w:asciiTheme="majorHAnsi" w:hAnsiTheme="majorHAnsi"/>
          <w:sz w:val="24"/>
          <w:szCs w:val="24"/>
          <w:lang w:val="en-GB"/>
        </w:rPr>
      </w:pPr>
    </w:p>
    <w:p w:rsidR="00821F94" w:rsidRPr="001E001D" w:rsidRDefault="00821F94" w:rsidP="00052234">
      <w:pPr>
        <w:spacing w:after="0" w:line="240" w:lineRule="auto"/>
        <w:jc w:val="both"/>
        <w:rPr>
          <w:rFonts w:asciiTheme="majorHAnsi" w:hAnsiTheme="majorHAnsi"/>
          <w:sz w:val="24"/>
          <w:szCs w:val="24"/>
          <w:lang w:val="en-GB"/>
        </w:rPr>
      </w:pPr>
    </w:p>
    <w:p w:rsidR="00821F94" w:rsidRPr="001E001D" w:rsidRDefault="000B4B0B" w:rsidP="00821F94">
      <w:pPr>
        <w:pStyle w:val="Normaalweb"/>
        <w:spacing w:before="0" w:beforeAutospacing="0" w:after="0" w:afterAutospacing="0"/>
        <w:jc w:val="both"/>
        <w:rPr>
          <w:rFonts w:asciiTheme="majorHAnsi" w:hAnsiTheme="majorHAnsi"/>
          <w:sz w:val="18"/>
          <w:szCs w:val="18"/>
          <w:lang w:val="en-GB"/>
        </w:rPr>
      </w:pPr>
      <w:r w:rsidRPr="001E001D">
        <w:rPr>
          <w:rFonts w:asciiTheme="majorHAnsi" w:hAnsiTheme="majorHAnsi"/>
          <w:noProof/>
          <w:color w:val="000000"/>
          <w:sz w:val="20"/>
          <w:szCs w:val="20"/>
          <w:lang w:val="nl-BE" w:eastAsia="nl-BE"/>
        </w:rPr>
        <w:drawing>
          <wp:inline distT="0" distB="0" distL="0" distR="0" wp14:anchorId="17787068" wp14:editId="027CF48A">
            <wp:extent cx="657225" cy="664610"/>
            <wp:effectExtent l="19050" t="0" r="9525" b="0"/>
            <wp:docPr id="6" name="Afbeelding 1" descr="Sart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artonlogo.jpg"/>
                    <pic:cNvPicPr>
                      <a:picLocks noChangeAspect="1" noChangeArrowheads="1"/>
                    </pic:cNvPicPr>
                  </pic:nvPicPr>
                  <pic:blipFill>
                    <a:blip r:embed="rId7" cstate="print"/>
                    <a:srcRect/>
                    <a:stretch>
                      <a:fillRect/>
                    </a:stretch>
                  </pic:blipFill>
                  <pic:spPr bwMode="auto">
                    <a:xfrm>
                      <a:off x="0" y="0"/>
                      <a:ext cx="657225" cy="664610"/>
                    </a:xfrm>
                    <a:prstGeom prst="rect">
                      <a:avLst/>
                    </a:prstGeom>
                    <a:noFill/>
                    <a:ln w="9525">
                      <a:noFill/>
                      <a:miter lim="800000"/>
                      <a:headEnd/>
                      <a:tailEnd/>
                    </a:ln>
                  </pic:spPr>
                </pic:pic>
              </a:graphicData>
            </a:graphic>
          </wp:inline>
        </w:drawing>
      </w:r>
      <w:r w:rsidR="00821F94" w:rsidRPr="001E001D">
        <w:rPr>
          <w:rFonts w:asciiTheme="majorHAnsi" w:hAnsiTheme="majorHAnsi"/>
          <w:color w:val="000000"/>
          <w:sz w:val="18"/>
          <w:szCs w:val="18"/>
          <w:lang w:val="en-GB"/>
        </w:rPr>
        <w:t xml:space="preserve">George Sarton (1884-1956), one of the founding fathers of the history of science as an academic discipline, was an alumnus of Ghent University. </w:t>
      </w:r>
      <w:r w:rsidR="00821F94" w:rsidRPr="001E001D">
        <w:rPr>
          <w:rFonts w:asciiTheme="majorHAnsi" w:hAnsiTheme="majorHAnsi"/>
          <w:color w:val="000000"/>
          <w:sz w:val="18"/>
          <w:szCs w:val="18"/>
          <w:lang w:val="fr-BE"/>
        </w:rPr>
        <w:t xml:space="preserve">In 1912, one </w:t>
      </w:r>
      <w:proofErr w:type="spellStart"/>
      <w:r w:rsidR="00821F94" w:rsidRPr="001E001D">
        <w:rPr>
          <w:rFonts w:asciiTheme="majorHAnsi" w:hAnsiTheme="majorHAnsi"/>
          <w:color w:val="000000"/>
          <w:sz w:val="18"/>
          <w:szCs w:val="18"/>
          <w:lang w:val="fr-BE"/>
        </w:rPr>
        <w:t>year</w:t>
      </w:r>
      <w:proofErr w:type="spellEnd"/>
      <w:r w:rsidR="00821F94" w:rsidRPr="001E001D">
        <w:rPr>
          <w:rFonts w:asciiTheme="majorHAnsi" w:hAnsiTheme="majorHAnsi"/>
          <w:color w:val="000000"/>
          <w:sz w:val="18"/>
          <w:szCs w:val="18"/>
          <w:lang w:val="fr-BE"/>
        </w:rPr>
        <w:t xml:space="preserve"> </w:t>
      </w:r>
      <w:proofErr w:type="spellStart"/>
      <w:r w:rsidR="00821F94" w:rsidRPr="001E001D">
        <w:rPr>
          <w:rFonts w:asciiTheme="majorHAnsi" w:hAnsiTheme="majorHAnsi"/>
          <w:color w:val="000000"/>
          <w:sz w:val="18"/>
          <w:szCs w:val="18"/>
          <w:lang w:val="fr-BE"/>
        </w:rPr>
        <w:t>after</w:t>
      </w:r>
      <w:proofErr w:type="spellEnd"/>
      <w:r w:rsidR="00821F94" w:rsidRPr="001E001D">
        <w:rPr>
          <w:rFonts w:asciiTheme="majorHAnsi" w:hAnsiTheme="majorHAnsi"/>
          <w:color w:val="000000"/>
          <w:sz w:val="18"/>
          <w:szCs w:val="18"/>
          <w:lang w:val="fr-BE"/>
        </w:rPr>
        <w:t xml:space="preserve"> </w:t>
      </w:r>
      <w:proofErr w:type="spellStart"/>
      <w:r w:rsidR="00821F94" w:rsidRPr="001E001D">
        <w:rPr>
          <w:rFonts w:asciiTheme="majorHAnsi" w:hAnsiTheme="majorHAnsi"/>
          <w:color w:val="000000"/>
          <w:sz w:val="18"/>
          <w:szCs w:val="18"/>
          <w:lang w:val="fr-BE"/>
        </w:rPr>
        <w:t>his</w:t>
      </w:r>
      <w:proofErr w:type="spellEnd"/>
      <w:r w:rsidR="00821F94" w:rsidRPr="001E001D">
        <w:rPr>
          <w:rFonts w:asciiTheme="majorHAnsi" w:hAnsiTheme="majorHAnsi"/>
          <w:color w:val="000000"/>
          <w:sz w:val="18"/>
          <w:szCs w:val="18"/>
          <w:lang w:val="fr-BE"/>
        </w:rPr>
        <w:t xml:space="preserve"> graduation in </w:t>
      </w:r>
      <w:proofErr w:type="spellStart"/>
      <w:r w:rsidR="00821F94" w:rsidRPr="001E001D">
        <w:rPr>
          <w:rFonts w:asciiTheme="majorHAnsi" w:hAnsiTheme="majorHAnsi"/>
          <w:color w:val="000000"/>
          <w:sz w:val="18"/>
          <w:szCs w:val="18"/>
          <w:lang w:val="fr-BE"/>
        </w:rPr>
        <w:t>physics</w:t>
      </w:r>
      <w:proofErr w:type="spellEnd"/>
      <w:r w:rsidR="00821F94" w:rsidRPr="001E001D">
        <w:rPr>
          <w:rFonts w:asciiTheme="majorHAnsi" w:hAnsiTheme="majorHAnsi"/>
          <w:color w:val="000000"/>
          <w:sz w:val="18"/>
          <w:szCs w:val="18"/>
          <w:lang w:val="fr-BE"/>
        </w:rPr>
        <w:t xml:space="preserve"> and </w:t>
      </w:r>
      <w:proofErr w:type="spellStart"/>
      <w:r w:rsidR="00821F94" w:rsidRPr="001E001D">
        <w:rPr>
          <w:rFonts w:asciiTheme="majorHAnsi" w:hAnsiTheme="majorHAnsi"/>
          <w:color w:val="000000"/>
          <w:sz w:val="18"/>
          <w:szCs w:val="18"/>
          <w:lang w:val="fr-BE"/>
        </w:rPr>
        <w:t>mathematics</w:t>
      </w:r>
      <w:proofErr w:type="spellEnd"/>
      <w:r w:rsidR="00821F94" w:rsidRPr="001E001D">
        <w:rPr>
          <w:rFonts w:asciiTheme="majorHAnsi" w:hAnsiTheme="majorHAnsi"/>
          <w:color w:val="000000"/>
          <w:sz w:val="18"/>
          <w:szCs w:val="18"/>
          <w:lang w:val="fr-BE"/>
        </w:rPr>
        <w:t xml:space="preserve">, </w:t>
      </w:r>
      <w:proofErr w:type="spellStart"/>
      <w:r w:rsidR="00821F94" w:rsidRPr="001E001D">
        <w:rPr>
          <w:rFonts w:asciiTheme="majorHAnsi" w:hAnsiTheme="majorHAnsi"/>
          <w:color w:val="000000"/>
          <w:sz w:val="18"/>
          <w:szCs w:val="18"/>
          <w:lang w:val="fr-BE"/>
        </w:rPr>
        <w:t>he</w:t>
      </w:r>
      <w:proofErr w:type="spellEnd"/>
      <w:r w:rsidR="00821F94" w:rsidRPr="001E001D">
        <w:rPr>
          <w:rFonts w:asciiTheme="majorHAnsi" w:hAnsiTheme="majorHAnsi"/>
          <w:color w:val="000000"/>
          <w:sz w:val="18"/>
          <w:szCs w:val="18"/>
          <w:lang w:val="fr-BE"/>
        </w:rPr>
        <w:t xml:space="preserve"> </w:t>
      </w:r>
      <w:proofErr w:type="spellStart"/>
      <w:r w:rsidR="00821F94" w:rsidRPr="001E001D">
        <w:rPr>
          <w:rFonts w:asciiTheme="majorHAnsi" w:hAnsiTheme="majorHAnsi"/>
          <w:color w:val="000000"/>
          <w:sz w:val="18"/>
          <w:szCs w:val="18"/>
          <w:lang w:val="fr-BE"/>
        </w:rPr>
        <w:t>wrote</w:t>
      </w:r>
      <w:proofErr w:type="spellEnd"/>
      <w:r w:rsidR="00821F94" w:rsidRPr="001E001D">
        <w:rPr>
          <w:rFonts w:asciiTheme="majorHAnsi" w:hAnsiTheme="majorHAnsi"/>
          <w:color w:val="000000"/>
          <w:sz w:val="18"/>
          <w:szCs w:val="18"/>
          <w:lang w:val="fr-BE"/>
        </w:rPr>
        <w:t xml:space="preserve"> to a </w:t>
      </w:r>
      <w:proofErr w:type="spellStart"/>
      <w:r w:rsidR="00821F94" w:rsidRPr="001E001D">
        <w:rPr>
          <w:rFonts w:asciiTheme="majorHAnsi" w:hAnsiTheme="majorHAnsi"/>
          <w:color w:val="000000"/>
          <w:sz w:val="18"/>
          <w:szCs w:val="18"/>
          <w:lang w:val="fr-BE"/>
        </w:rPr>
        <w:t>friend</w:t>
      </w:r>
      <w:proofErr w:type="spellEnd"/>
      <w:r w:rsidR="00821F94" w:rsidRPr="001E001D">
        <w:rPr>
          <w:rFonts w:asciiTheme="majorHAnsi" w:hAnsiTheme="majorHAnsi"/>
          <w:color w:val="000000"/>
          <w:sz w:val="18"/>
          <w:szCs w:val="18"/>
          <w:lang w:val="fr-BE"/>
        </w:rPr>
        <w:t xml:space="preserve">: “J'ai décidé de vouer ma vie à l'étude désintéressée de l'histoire des sciences”. </w:t>
      </w:r>
      <w:r w:rsidR="00821F94" w:rsidRPr="001E001D">
        <w:rPr>
          <w:rFonts w:asciiTheme="majorHAnsi" w:hAnsiTheme="majorHAnsi"/>
          <w:color w:val="000000"/>
          <w:sz w:val="18"/>
          <w:szCs w:val="18"/>
          <w:lang w:val="en-GB"/>
        </w:rPr>
        <w:t>He established two leading journals in the field (</w:t>
      </w:r>
      <w:r w:rsidR="00821F94" w:rsidRPr="001E001D">
        <w:rPr>
          <w:rFonts w:asciiTheme="majorHAnsi" w:hAnsiTheme="majorHAnsi"/>
          <w:i/>
          <w:iCs/>
          <w:color w:val="000000"/>
          <w:sz w:val="18"/>
          <w:szCs w:val="18"/>
          <w:lang w:val="en-GB"/>
        </w:rPr>
        <w:t>Isis</w:t>
      </w:r>
      <w:r w:rsidR="00821F94" w:rsidRPr="001E001D">
        <w:rPr>
          <w:rFonts w:asciiTheme="majorHAnsi" w:hAnsiTheme="majorHAnsi"/>
          <w:color w:val="000000"/>
          <w:sz w:val="18"/>
          <w:szCs w:val="18"/>
          <w:lang w:val="en-GB"/>
        </w:rPr>
        <w:t xml:space="preserve"> in 1912 and </w:t>
      </w:r>
      <w:r w:rsidR="00821F94" w:rsidRPr="001E001D">
        <w:rPr>
          <w:rFonts w:asciiTheme="majorHAnsi" w:hAnsiTheme="majorHAnsi"/>
          <w:i/>
          <w:iCs/>
          <w:color w:val="000000"/>
          <w:sz w:val="18"/>
          <w:szCs w:val="18"/>
          <w:lang w:val="en-GB"/>
        </w:rPr>
        <w:t>Osiris</w:t>
      </w:r>
      <w:r w:rsidR="00821F94" w:rsidRPr="001E001D">
        <w:rPr>
          <w:rFonts w:asciiTheme="majorHAnsi" w:hAnsiTheme="majorHAnsi"/>
          <w:color w:val="000000"/>
          <w:sz w:val="18"/>
          <w:szCs w:val="18"/>
          <w:lang w:val="en-GB"/>
        </w:rPr>
        <w:t xml:space="preserve"> in 1934) and the History of Science Society. In 1984, at the centenary of Sarton's birthday, Ghent University decided to establish a Sarton Chair of History of Science. Each year the Sarton committee, consisting of representatives of the faculties of Ghent University, selects the Sarton chair holder and the Sarton medallists. The Sarton chair holder and the medallists are invited to lecture on the history of science in the faculties of the university. The lectures are published in the annual journal </w:t>
      </w:r>
      <w:proofErr w:type="spellStart"/>
      <w:r w:rsidR="00821F94" w:rsidRPr="001E001D">
        <w:rPr>
          <w:rFonts w:asciiTheme="majorHAnsi" w:hAnsiTheme="majorHAnsi"/>
          <w:i/>
          <w:iCs/>
          <w:color w:val="000000"/>
          <w:sz w:val="18"/>
          <w:szCs w:val="18"/>
          <w:lang w:val="en-GB"/>
        </w:rPr>
        <w:t>Sartoniana</w:t>
      </w:r>
      <w:proofErr w:type="spellEnd"/>
      <w:r w:rsidR="00821F94" w:rsidRPr="001E001D">
        <w:rPr>
          <w:rFonts w:asciiTheme="majorHAnsi" w:hAnsiTheme="majorHAnsi"/>
          <w:color w:val="000000"/>
          <w:sz w:val="18"/>
          <w:szCs w:val="18"/>
          <w:lang w:val="en-GB"/>
        </w:rPr>
        <w:t>. (</w:t>
      </w:r>
      <w:hyperlink r:id="rId8" w:history="1">
        <w:r w:rsidR="00821F94" w:rsidRPr="001E001D">
          <w:rPr>
            <w:rStyle w:val="Hyperlink"/>
            <w:rFonts w:asciiTheme="majorHAnsi" w:hAnsiTheme="majorHAnsi"/>
            <w:b/>
            <w:color w:val="0070C0"/>
            <w:sz w:val="18"/>
            <w:szCs w:val="18"/>
            <w:lang w:val="en-GB"/>
          </w:rPr>
          <w:t>www.sartonchair.ugent.be</w:t>
        </w:r>
      </w:hyperlink>
      <w:r w:rsidR="00821F94" w:rsidRPr="001E001D">
        <w:rPr>
          <w:rFonts w:asciiTheme="majorHAnsi" w:hAnsiTheme="majorHAnsi"/>
          <w:sz w:val="18"/>
          <w:szCs w:val="18"/>
          <w:lang w:val="en-GB"/>
        </w:rPr>
        <w:t>)</w:t>
      </w:r>
    </w:p>
    <w:p w:rsidR="00821F94" w:rsidRPr="001E001D" w:rsidRDefault="00821F94" w:rsidP="000B4B0B">
      <w:pPr>
        <w:pStyle w:val="Normaalweb"/>
        <w:spacing w:before="0" w:beforeAutospacing="0" w:after="0" w:afterAutospacing="0"/>
        <w:rPr>
          <w:rFonts w:asciiTheme="majorHAnsi" w:hAnsiTheme="majorHAnsi"/>
          <w:sz w:val="18"/>
          <w:szCs w:val="18"/>
          <w:lang w:val="en-GB"/>
        </w:rPr>
      </w:pPr>
    </w:p>
    <w:p w:rsidR="00821F94" w:rsidRPr="001E001D" w:rsidRDefault="00260362" w:rsidP="00821F94">
      <w:pPr>
        <w:pStyle w:val="Normaalweb"/>
        <w:spacing w:before="0" w:beforeAutospacing="0" w:after="0" w:afterAutospacing="0"/>
        <w:jc w:val="center"/>
        <w:rPr>
          <w:rFonts w:asciiTheme="majorHAnsi" w:hAnsiTheme="majorHAnsi"/>
          <w:sz w:val="20"/>
          <w:szCs w:val="20"/>
          <w:lang w:val="en-GB"/>
        </w:rPr>
      </w:pPr>
      <w:r w:rsidRPr="001E001D">
        <w:rPr>
          <w:rFonts w:asciiTheme="majorHAnsi" w:hAnsiTheme="majorHAnsi"/>
          <w:sz w:val="20"/>
          <w:szCs w:val="20"/>
          <w:lang w:val="en-GB"/>
        </w:rPr>
        <w:t xml:space="preserve">To get to the </w:t>
      </w:r>
      <w:r w:rsidR="00821F94" w:rsidRPr="001E001D">
        <w:rPr>
          <w:rFonts w:asciiTheme="majorHAnsi" w:hAnsiTheme="majorHAnsi"/>
          <w:sz w:val="20"/>
          <w:szCs w:val="20"/>
          <w:lang w:val="en-GB"/>
        </w:rPr>
        <w:t>Faculty</w:t>
      </w:r>
      <w:r w:rsidRPr="001E001D">
        <w:rPr>
          <w:rFonts w:asciiTheme="majorHAnsi" w:hAnsiTheme="majorHAnsi"/>
          <w:sz w:val="20"/>
          <w:szCs w:val="20"/>
          <w:lang w:val="en-GB"/>
        </w:rPr>
        <w:t xml:space="preserve"> of Law</w:t>
      </w:r>
      <w:r w:rsidR="00821F94" w:rsidRPr="001E001D">
        <w:rPr>
          <w:rFonts w:asciiTheme="majorHAnsi" w:hAnsiTheme="majorHAnsi"/>
          <w:sz w:val="20"/>
          <w:szCs w:val="20"/>
          <w:lang w:val="en-GB"/>
        </w:rPr>
        <w:t xml:space="preserve">, see </w:t>
      </w:r>
      <w:hyperlink r:id="rId9" w:history="1">
        <w:r w:rsidR="00821F94" w:rsidRPr="001E001D">
          <w:rPr>
            <w:rStyle w:val="Hyperlink"/>
            <w:rFonts w:asciiTheme="majorHAnsi" w:hAnsiTheme="majorHAnsi"/>
            <w:b/>
            <w:color w:val="0070C0"/>
            <w:sz w:val="20"/>
            <w:szCs w:val="20"/>
            <w:lang w:val="en-GB"/>
          </w:rPr>
          <w:t>www.law.ugent.be/en/location.html</w:t>
        </w:r>
      </w:hyperlink>
      <w:r w:rsidR="00821F94" w:rsidRPr="001E001D">
        <w:rPr>
          <w:rFonts w:asciiTheme="majorHAnsi" w:hAnsiTheme="majorHAnsi"/>
          <w:b/>
          <w:color w:val="0070C0"/>
          <w:sz w:val="20"/>
          <w:szCs w:val="20"/>
          <w:lang w:val="en-GB"/>
        </w:rPr>
        <w:t>.</w:t>
      </w:r>
    </w:p>
    <w:p w:rsidR="00821F94" w:rsidRPr="001E001D" w:rsidRDefault="00821F94" w:rsidP="00821F94">
      <w:pPr>
        <w:pStyle w:val="Normaalweb"/>
        <w:spacing w:before="0" w:beforeAutospacing="0" w:after="0" w:afterAutospacing="0"/>
        <w:jc w:val="center"/>
        <w:rPr>
          <w:rFonts w:asciiTheme="majorHAnsi" w:hAnsiTheme="majorHAnsi"/>
          <w:b/>
          <w:sz w:val="18"/>
          <w:szCs w:val="18"/>
          <w:lang w:val="en-GB"/>
        </w:rPr>
      </w:pPr>
    </w:p>
    <w:p w:rsidR="00052234" w:rsidRPr="001E001D" w:rsidRDefault="00F5009E" w:rsidP="000B4B0B">
      <w:pPr>
        <w:pStyle w:val="Normaalweb"/>
        <w:spacing w:before="0" w:beforeAutospacing="0" w:after="0" w:afterAutospacing="0"/>
        <w:jc w:val="center"/>
        <w:rPr>
          <w:rFonts w:asciiTheme="majorHAnsi" w:hAnsiTheme="majorHAnsi"/>
          <w:sz w:val="20"/>
          <w:szCs w:val="20"/>
          <w:lang w:val="en-GB"/>
        </w:rPr>
      </w:pPr>
      <w:r w:rsidRPr="001E001D">
        <w:rPr>
          <w:rFonts w:asciiTheme="majorHAnsi" w:hAnsiTheme="majorHAnsi"/>
          <w:b/>
          <w:sz w:val="20"/>
          <w:szCs w:val="20"/>
          <w:lang w:val="en-GB"/>
        </w:rPr>
        <w:t xml:space="preserve">Thank you for confirming you presence by sending an e-mail to </w:t>
      </w:r>
      <w:hyperlink r:id="rId10" w:history="1">
        <w:r w:rsidR="00821F94" w:rsidRPr="001E001D">
          <w:rPr>
            <w:rStyle w:val="Hyperlink"/>
            <w:rFonts w:asciiTheme="majorHAnsi" w:hAnsiTheme="majorHAnsi"/>
            <w:b/>
            <w:color w:val="0070C0"/>
            <w:sz w:val="20"/>
            <w:szCs w:val="20"/>
            <w:lang w:val="en-GB"/>
          </w:rPr>
          <w:t>Karin.Pensaert@ugent.be</w:t>
        </w:r>
      </w:hyperlink>
      <w:r w:rsidR="00821F94" w:rsidRPr="001E001D">
        <w:rPr>
          <w:rFonts w:asciiTheme="majorHAnsi" w:hAnsiTheme="majorHAnsi"/>
          <w:b/>
          <w:sz w:val="20"/>
          <w:szCs w:val="20"/>
          <w:lang w:val="en-GB"/>
        </w:rPr>
        <w:t>.</w:t>
      </w:r>
    </w:p>
    <w:sectPr w:rsidR="00052234" w:rsidRPr="001E001D" w:rsidSect="00475AB9">
      <w:pgSz w:w="11906" w:h="16838"/>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34"/>
    <w:rsid w:val="00052234"/>
    <w:rsid w:val="000818D3"/>
    <w:rsid w:val="000B4B0B"/>
    <w:rsid w:val="001216F6"/>
    <w:rsid w:val="001E001D"/>
    <w:rsid w:val="00260362"/>
    <w:rsid w:val="003B4816"/>
    <w:rsid w:val="00475AB9"/>
    <w:rsid w:val="00757D4E"/>
    <w:rsid w:val="0077429A"/>
    <w:rsid w:val="00821F94"/>
    <w:rsid w:val="00891A2E"/>
    <w:rsid w:val="00897084"/>
    <w:rsid w:val="00A023B2"/>
    <w:rsid w:val="00A63968"/>
    <w:rsid w:val="00A872A9"/>
    <w:rsid w:val="00B15E3D"/>
    <w:rsid w:val="00E3103E"/>
    <w:rsid w:val="00F5009E"/>
    <w:rsid w:val="00F611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2234"/>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2234"/>
    <w:rPr>
      <w:strike w:val="0"/>
      <w:dstrike w:val="0"/>
      <w:color w:val="57744B"/>
      <w:u w:val="none"/>
      <w:effect w:val="none"/>
    </w:rPr>
  </w:style>
  <w:style w:type="paragraph" w:styleId="Normaalweb">
    <w:name w:val="Normal (Web)"/>
    <w:basedOn w:val="Standaard"/>
    <w:uiPriority w:val="99"/>
    <w:unhideWhenUsed/>
    <w:rsid w:val="00052234"/>
    <w:pPr>
      <w:spacing w:before="100" w:beforeAutospacing="1" w:after="100" w:afterAutospacing="1" w:line="240" w:lineRule="auto"/>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0522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2234"/>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2234"/>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2234"/>
    <w:rPr>
      <w:strike w:val="0"/>
      <w:dstrike w:val="0"/>
      <w:color w:val="57744B"/>
      <w:u w:val="none"/>
      <w:effect w:val="none"/>
    </w:rPr>
  </w:style>
  <w:style w:type="paragraph" w:styleId="Normaalweb">
    <w:name w:val="Normal (Web)"/>
    <w:basedOn w:val="Standaard"/>
    <w:uiPriority w:val="99"/>
    <w:unhideWhenUsed/>
    <w:rsid w:val="00052234"/>
    <w:pPr>
      <w:spacing w:before="100" w:beforeAutospacing="1" w:after="100" w:afterAutospacing="1" w:line="240" w:lineRule="auto"/>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0522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2234"/>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tonchair.ugent.b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rin.Pensaert@ugent.be" TargetMode="External"/><Relationship Id="rId4" Type="http://schemas.openxmlformats.org/officeDocument/2006/relationships/settings" Target="settings.xml"/><Relationship Id="rId9" Type="http://schemas.openxmlformats.org/officeDocument/2006/relationships/hyperlink" Target="http://www.law.ugent.be/en/location.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9E1B-FC66-445F-9DC8-EBE72A21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Universiteit Gent</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kpensaer</dc:creator>
  <cp:lastModifiedBy>Maarten Vankeersbilck</cp:lastModifiedBy>
  <cp:revision>2</cp:revision>
  <cp:lastPrinted>2014-08-25T13:56:00Z</cp:lastPrinted>
  <dcterms:created xsi:type="dcterms:W3CDTF">2014-09-02T14:13:00Z</dcterms:created>
  <dcterms:modified xsi:type="dcterms:W3CDTF">2014-09-02T14:13:00Z</dcterms:modified>
</cp:coreProperties>
</file>